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7023A" w14:textId="77777777" w:rsidR="002D39BC" w:rsidRDefault="002D39BC" w:rsidP="00C12EB8">
      <w:pPr>
        <w:spacing w:line="480" w:lineRule="auto"/>
        <w:jc w:val="center"/>
        <w:rPr>
          <w:rFonts w:ascii="Times New Roman" w:hAnsi="Times New Roman" w:cs="Times New Roman"/>
          <w:b/>
          <w:bCs/>
          <w:sz w:val="24"/>
          <w:szCs w:val="24"/>
        </w:rPr>
      </w:pPr>
    </w:p>
    <w:p w14:paraId="46ED3A6B" w14:textId="77777777" w:rsidR="002D39BC" w:rsidRDefault="002D39BC" w:rsidP="00C12EB8">
      <w:pPr>
        <w:spacing w:line="480" w:lineRule="auto"/>
        <w:jc w:val="center"/>
        <w:rPr>
          <w:rFonts w:ascii="Times New Roman" w:hAnsi="Times New Roman" w:cs="Times New Roman"/>
          <w:b/>
          <w:bCs/>
          <w:sz w:val="24"/>
          <w:szCs w:val="24"/>
        </w:rPr>
      </w:pPr>
    </w:p>
    <w:p w14:paraId="15E7026D" w14:textId="77777777" w:rsidR="002D39BC" w:rsidRDefault="002D39BC" w:rsidP="00C12EB8">
      <w:pPr>
        <w:spacing w:line="480" w:lineRule="auto"/>
        <w:jc w:val="center"/>
        <w:rPr>
          <w:rFonts w:ascii="Times New Roman" w:hAnsi="Times New Roman" w:cs="Times New Roman"/>
          <w:b/>
          <w:bCs/>
          <w:sz w:val="24"/>
          <w:szCs w:val="24"/>
        </w:rPr>
      </w:pPr>
    </w:p>
    <w:p w14:paraId="2C8DB94D" w14:textId="463D4F48" w:rsidR="00B1312E" w:rsidRPr="00C12EB8" w:rsidRDefault="00B1312E" w:rsidP="00C12EB8">
      <w:pPr>
        <w:spacing w:line="480" w:lineRule="auto"/>
        <w:jc w:val="center"/>
        <w:rPr>
          <w:rFonts w:ascii="Times New Roman" w:hAnsi="Times New Roman" w:cs="Times New Roman"/>
          <w:b/>
          <w:bCs/>
          <w:sz w:val="24"/>
          <w:szCs w:val="24"/>
        </w:rPr>
      </w:pPr>
      <w:r w:rsidRPr="00C12EB8">
        <w:rPr>
          <w:rFonts w:ascii="Times New Roman" w:hAnsi="Times New Roman" w:cs="Times New Roman"/>
          <w:b/>
          <w:bCs/>
          <w:sz w:val="24"/>
          <w:szCs w:val="24"/>
        </w:rPr>
        <w:t>Short questions</w:t>
      </w:r>
    </w:p>
    <w:p w14:paraId="3917514D" w14:textId="47BF3DF1" w:rsidR="00B1312E" w:rsidRPr="00B1312E" w:rsidRDefault="00B1312E" w:rsidP="00C12EB8">
      <w:pPr>
        <w:spacing w:line="480" w:lineRule="auto"/>
        <w:jc w:val="center"/>
        <w:rPr>
          <w:rFonts w:ascii="Times New Roman" w:hAnsi="Times New Roman" w:cs="Times New Roman"/>
          <w:sz w:val="24"/>
          <w:szCs w:val="24"/>
        </w:rPr>
      </w:pPr>
      <w:r w:rsidRPr="00B1312E">
        <w:rPr>
          <w:rFonts w:ascii="Times New Roman" w:hAnsi="Times New Roman" w:cs="Times New Roman"/>
          <w:sz w:val="24"/>
          <w:szCs w:val="24"/>
        </w:rPr>
        <w:t>Name</w:t>
      </w:r>
    </w:p>
    <w:p w14:paraId="121BAB90" w14:textId="0090B0DA" w:rsidR="00B1312E" w:rsidRPr="00B1312E" w:rsidRDefault="00B1312E" w:rsidP="00C12EB8">
      <w:pPr>
        <w:spacing w:line="480" w:lineRule="auto"/>
        <w:jc w:val="center"/>
        <w:rPr>
          <w:rFonts w:ascii="Times New Roman" w:hAnsi="Times New Roman" w:cs="Times New Roman"/>
          <w:sz w:val="24"/>
          <w:szCs w:val="24"/>
        </w:rPr>
      </w:pPr>
      <w:r w:rsidRPr="00B1312E">
        <w:rPr>
          <w:rFonts w:ascii="Times New Roman" w:hAnsi="Times New Roman" w:cs="Times New Roman"/>
          <w:sz w:val="24"/>
          <w:szCs w:val="24"/>
        </w:rPr>
        <w:t>Institution</w:t>
      </w:r>
    </w:p>
    <w:p w14:paraId="2C431CF4" w14:textId="2FD4CC0A" w:rsidR="00B1312E" w:rsidRDefault="00B1312E" w:rsidP="00C12EB8">
      <w:pPr>
        <w:spacing w:line="480" w:lineRule="auto"/>
        <w:jc w:val="center"/>
        <w:rPr>
          <w:rFonts w:ascii="Times New Roman" w:hAnsi="Times New Roman" w:cs="Times New Roman"/>
          <w:sz w:val="24"/>
          <w:szCs w:val="24"/>
        </w:rPr>
      </w:pPr>
      <w:r w:rsidRPr="00B1312E">
        <w:rPr>
          <w:rFonts w:ascii="Times New Roman" w:hAnsi="Times New Roman" w:cs="Times New Roman"/>
          <w:sz w:val="24"/>
          <w:szCs w:val="24"/>
        </w:rPr>
        <w:t>Date</w:t>
      </w:r>
    </w:p>
    <w:p w14:paraId="11A45987" w14:textId="690B44DE" w:rsidR="00AB2403" w:rsidRDefault="00AB2403" w:rsidP="00B1312E">
      <w:pPr>
        <w:spacing w:line="480" w:lineRule="auto"/>
        <w:rPr>
          <w:rFonts w:ascii="Times New Roman" w:hAnsi="Times New Roman" w:cs="Times New Roman"/>
          <w:sz w:val="24"/>
          <w:szCs w:val="24"/>
        </w:rPr>
      </w:pPr>
    </w:p>
    <w:p w14:paraId="705DD4A8" w14:textId="5AB43355" w:rsidR="00AB2403" w:rsidRDefault="00AB2403" w:rsidP="00B1312E">
      <w:pPr>
        <w:spacing w:line="480" w:lineRule="auto"/>
        <w:rPr>
          <w:rFonts w:ascii="Times New Roman" w:hAnsi="Times New Roman" w:cs="Times New Roman"/>
          <w:sz w:val="24"/>
          <w:szCs w:val="24"/>
        </w:rPr>
      </w:pPr>
    </w:p>
    <w:p w14:paraId="4E2218EC" w14:textId="0D22F5CC" w:rsidR="00AB2403" w:rsidRDefault="00AB2403" w:rsidP="00B1312E">
      <w:pPr>
        <w:spacing w:line="480" w:lineRule="auto"/>
        <w:rPr>
          <w:rFonts w:ascii="Times New Roman" w:hAnsi="Times New Roman" w:cs="Times New Roman"/>
          <w:sz w:val="24"/>
          <w:szCs w:val="24"/>
        </w:rPr>
      </w:pPr>
    </w:p>
    <w:p w14:paraId="113C4158" w14:textId="4FA38337" w:rsidR="00AB2403" w:rsidRDefault="00AB2403" w:rsidP="00B1312E">
      <w:pPr>
        <w:spacing w:line="480" w:lineRule="auto"/>
        <w:rPr>
          <w:rFonts w:ascii="Times New Roman" w:hAnsi="Times New Roman" w:cs="Times New Roman"/>
          <w:sz w:val="24"/>
          <w:szCs w:val="24"/>
        </w:rPr>
      </w:pPr>
    </w:p>
    <w:p w14:paraId="4EEDC24D" w14:textId="1243DE57" w:rsidR="00AB2403" w:rsidRDefault="00AB2403" w:rsidP="00B1312E">
      <w:pPr>
        <w:spacing w:line="480" w:lineRule="auto"/>
        <w:rPr>
          <w:rFonts w:ascii="Times New Roman" w:hAnsi="Times New Roman" w:cs="Times New Roman"/>
          <w:sz w:val="24"/>
          <w:szCs w:val="24"/>
        </w:rPr>
      </w:pPr>
    </w:p>
    <w:p w14:paraId="50B56554" w14:textId="59FD2A6B" w:rsidR="00AB2403" w:rsidRDefault="00AB2403" w:rsidP="00B1312E">
      <w:pPr>
        <w:spacing w:line="480" w:lineRule="auto"/>
        <w:rPr>
          <w:rFonts w:ascii="Times New Roman" w:hAnsi="Times New Roman" w:cs="Times New Roman"/>
          <w:sz w:val="24"/>
          <w:szCs w:val="24"/>
        </w:rPr>
      </w:pPr>
    </w:p>
    <w:p w14:paraId="60514215" w14:textId="2860F918" w:rsidR="00AB2403" w:rsidRDefault="00AB2403" w:rsidP="00B1312E">
      <w:pPr>
        <w:spacing w:line="480" w:lineRule="auto"/>
        <w:rPr>
          <w:rFonts w:ascii="Times New Roman" w:hAnsi="Times New Roman" w:cs="Times New Roman"/>
          <w:sz w:val="24"/>
          <w:szCs w:val="24"/>
        </w:rPr>
      </w:pPr>
    </w:p>
    <w:p w14:paraId="2B40E2EA" w14:textId="734DF2A3" w:rsidR="00AB2403" w:rsidRDefault="00AB2403" w:rsidP="00B1312E">
      <w:pPr>
        <w:spacing w:line="480" w:lineRule="auto"/>
        <w:rPr>
          <w:rFonts w:ascii="Times New Roman" w:hAnsi="Times New Roman" w:cs="Times New Roman"/>
          <w:sz w:val="24"/>
          <w:szCs w:val="24"/>
        </w:rPr>
      </w:pPr>
    </w:p>
    <w:p w14:paraId="106249EF" w14:textId="25BB0CE6" w:rsidR="00AB2403" w:rsidRDefault="00AB2403" w:rsidP="00B1312E">
      <w:pPr>
        <w:spacing w:line="480" w:lineRule="auto"/>
        <w:rPr>
          <w:rFonts w:ascii="Times New Roman" w:hAnsi="Times New Roman" w:cs="Times New Roman"/>
          <w:sz w:val="24"/>
          <w:szCs w:val="24"/>
        </w:rPr>
      </w:pPr>
    </w:p>
    <w:p w14:paraId="13EA9A71" w14:textId="2A338E16" w:rsidR="00AB2403" w:rsidRDefault="00AB2403" w:rsidP="00B1312E">
      <w:pPr>
        <w:spacing w:line="480" w:lineRule="auto"/>
        <w:rPr>
          <w:rFonts w:ascii="Times New Roman" w:hAnsi="Times New Roman" w:cs="Times New Roman"/>
          <w:sz w:val="24"/>
          <w:szCs w:val="24"/>
        </w:rPr>
      </w:pPr>
    </w:p>
    <w:p w14:paraId="16DE9BD7" w14:textId="750D4345" w:rsidR="00AB2403" w:rsidRDefault="00AB2403" w:rsidP="00B1312E">
      <w:pPr>
        <w:spacing w:line="480" w:lineRule="auto"/>
        <w:rPr>
          <w:rFonts w:ascii="Times New Roman" w:hAnsi="Times New Roman" w:cs="Times New Roman"/>
          <w:sz w:val="24"/>
          <w:szCs w:val="24"/>
        </w:rPr>
      </w:pPr>
    </w:p>
    <w:p w14:paraId="18DAA8CD" w14:textId="178A8855" w:rsidR="00AB2403" w:rsidRDefault="00AB2403" w:rsidP="00B1312E">
      <w:pPr>
        <w:spacing w:line="480" w:lineRule="auto"/>
        <w:rPr>
          <w:rFonts w:ascii="Times New Roman" w:hAnsi="Times New Roman" w:cs="Times New Roman"/>
          <w:sz w:val="24"/>
          <w:szCs w:val="24"/>
        </w:rPr>
      </w:pPr>
    </w:p>
    <w:p w14:paraId="389CDFC6" w14:textId="75417FED" w:rsidR="00AB2403" w:rsidRDefault="00AB2403" w:rsidP="00B1312E">
      <w:pPr>
        <w:spacing w:line="480" w:lineRule="auto"/>
        <w:rPr>
          <w:rFonts w:ascii="Times New Roman" w:hAnsi="Times New Roman" w:cs="Times New Roman"/>
          <w:sz w:val="24"/>
          <w:szCs w:val="24"/>
        </w:rPr>
      </w:pPr>
    </w:p>
    <w:p w14:paraId="090AA208" w14:textId="6AB408E9" w:rsidR="00B1312E" w:rsidRPr="00AB2403" w:rsidRDefault="00B1312E" w:rsidP="00AB2403">
      <w:pPr>
        <w:spacing w:line="480" w:lineRule="auto"/>
        <w:jc w:val="center"/>
        <w:rPr>
          <w:rFonts w:ascii="Times New Roman" w:hAnsi="Times New Roman" w:cs="Times New Roman"/>
          <w:b/>
          <w:bCs/>
          <w:sz w:val="24"/>
          <w:szCs w:val="24"/>
        </w:rPr>
      </w:pPr>
      <w:r w:rsidRPr="00AB2403">
        <w:rPr>
          <w:rFonts w:ascii="Times New Roman" w:hAnsi="Times New Roman" w:cs="Times New Roman"/>
          <w:b/>
          <w:bCs/>
          <w:sz w:val="24"/>
          <w:szCs w:val="24"/>
        </w:rPr>
        <w:lastRenderedPageBreak/>
        <w:t>Short questions</w:t>
      </w:r>
    </w:p>
    <w:p w14:paraId="74E2B974" w14:textId="77777777" w:rsidR="00E76DB7" w:rsidRPr="00711511" w:rsidRDefault="00E76DB7" w:rsidP="00711511">
      <w:pPr>
        <w:spacing w:line="480" w:lineRule="auto"/>
        <w:jc w:val="center"/>
        <w:rPr>
          <w:rFonts w:ascii="Times New Roman" w:hAnsi="Times New Roman" w:cs="Times New Roman"/>
          <w:b/>
          <w:bCs/>
          <w:sz w:val="24"/>
          <w:szCs w:val="24"/>
        </w:rPr>
      </w:pPr>
      <w:r w:rsidRPr="00711511">
        <w:rPr>
          <w:rFonts w:ascii="Times New Roman" w:hAnsi="Times New Roman" w:cs="Times New Roman"/>
          <w:b/>
          <w:bCs/>
          <w:sz w:val="24"/>
          <w:szCs w:val="24"/>
        </w:rPr>
        <w:t>Question one</w:t>
      </w:r>
    </w:p>
    <w:p w14:paraId="0635651C" w14:textId="29786CAB" w:rsidR="00C826AF" w:rsidRPr="00B1312E" w:rsidRDefault="00E76DB7" w:rsidP="00E73EEC">
      <w:pPr>
        <w:spacing w:line="480" w:lineRule="auto"/>
        <w:ind w:firstLine="720"/>
        <w:rPr>
          <w:rFonts w:ascii="Times New Roman" w:hAnsi="Times New Roman" w:cs="Times New Roman"/>
          <w:sz w:val="24"/>
          <w:szCs w:val="24"/>
        </w:rPr>
      </w:pPr>
      <w:r w:rsidRPr="00E76DB7">
        <w:rPr>
          <w:rFonts w:ascii="Times New Roman" w:hAnsi="Times New Roman" w:cs="Times New Roman"/>
          <w:sz w:val="24"/>
          <w:szCs w:val="24"/>
        </w:rPr>
        <w:t xml:space="preserve">Covid-19 has adversely affected the ocean freight industry. One of the effects the pandemic has had on ocean freight is a decrease in the volume of goods being shipped through the sea. When the pandemic struck, ocean </w:t>
      </w:r>
      <w:proofErr w:type="spellStart"/>
      <w:r w:rsidRPr="00E76DB7">
        <w:rPr>
          <w:rFonts w:ascii="Times New Roman" w:hAnsi="Times New Roman" w:cs="Times New Roman"/>
          <w:sz w:val="24"/>
          <w:szCs w:val="24"/>
        </w:rPr>
        <w:t>sailers</w:t>
      </w:r>
      <w:proofErr w:type="spellEnd"/>
      <w:r w:rsidRPr="00E76DB7">
        <w:rPr>
          <w:rFonts w:ascii="Times New Roman" w:hAnsi="Times New Roman" w:cs="Times New Roman"/>
          <w:sz w:val="24"/>
          <w:szCs w:val="24"/>
        </w:rPr>
        <w:t xml:space="preserve"> were quick to respond by removing shipping capacity from the market</w:t>
      </w:r>
      <w:r w:rsidR="00090E0A">
        <w:rPr>
          <w:rFonts w:ascii="Times New Roman" w:hAnsi="Times New Roman" w:cs="Times New Roman"/>
          <w:sz w:val="24"/>
          <w:szCs w:val="24"/>
        </w:rPr>
        <w:t xml:space="preserve"> (Agility, 2020)</w:t>
      </w:r>
      <w:r w:rsidRPr="00E76DB7">
        <w:rPr>
          <w:rFonts w:ascii="Times New Roman" w:hAnsi="Times New Roman" w:cs="Times New Roman"/>
          <w:sz w:val="24"/>
          <w:szCs w:val="24"/>
        </w:rPr>
        <w:t>. This led to canceled sailings and the elimination of strings.</w:t>
      </w:r>
    </w:p>
    <w:p w14:paraId="17F36F8C" w14:textId="157EC88C" w:rsidR="00902931" w:rsidRPr="00B1312E" w:rsidRDefault="00902931" w:rsidP="00B1312E">
      <w:pPr>
        <w:spacing w:line="480" w:lineRule="auto"/>
        <w:rPr>
          <w:rFonts w:ascii="Times New Roman" w:hAnsi="Times New Roman" w:cs="Times New Roman"/>
          <w:sz w:val="24"/>
          <w:szCs w:val="24"/>
        </w:rPr>
      </w:pPr>
      <w:r w:rsidRPr="00B1312E">
        <w:rPr>
          <w:rFonts w:ascii="Times New Roman" w:hAnsi="Times New Roman" w:cs="Times New Roman"/>
          <w:noProof/>
          <w:sz w:val="24"/>
          <w:szCs w:val="24"/>
        </w:rPr>
        <w:drawing>
          <wp:inline distT="0" distB="0" distL="0" distR="0" wp14:anchorId="3BE066AC" wp14:editId="581B47BF">
            <wp:extent cx="4429125" cy="276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8756" cy="2774099"/>
                    </a:xfrm>
                    <a:prstGeom prst="rect">
                      <a:avLst/>
                    </a:prstGeom>
                  </pic:spPr>
                </pic:pic>
              </a:graphicData>
            </a:graphic>
          </wp:inline>
        </w:drawing>
      </w:r>
    </w:p>
    <w:p w14:paraId="22B3DADD" w14:textId="75FDD814" w:rsidR="00902931" w:rsidRPr="00B1312E" w:rsidRDefault="0073704A" w:rsidP="00B1312E">
      <w:pPr>
        <w:spacing w:line="480" w:lineRule="auto"/>
        <w:rPr>
          <w:rFonts w:ascii="Times New Roman" w:hAnsi="Times New Roman" w:cs="Times New Roman"/>
          <w:sz w:val="24"/>
          <w:szCs w:val="24"/>
        </w:rPr>
      </w:pPr>
      <w:r w:rsidRPr="00B1312E">
        <w:rPr>
          <w:rFonts w:ascii="Times New Roman" w:hAnsi="Times New Roman" w:cs="Times New Roman"/>
          <w:sz w:val="24"/>
          <w:szCs w:val="24"/>
        </w:rPr>
        <w:t>Agility. (</w:t>
      </w:r>
      <w:r w:rsidR="00902931" w:rsidRPr="00B1312E">
        <w:rPr>
          <w:rFonts w:ascii="Times New Roman" w:hAnsi="Times New Roman" w:cs="Times New Roman"/>
          <w:sz w:val="24"/>
          <w:szCs w:val="24"/>
        </w:rPr>
        <w:t xml:space="preserve">2020). 4 Big Logistics Challenges of COVID-19 – and How to Overcome Them. Retrieved from: </w:t>
      </w:r>
      <w:hyperlink r:id="rId7" w:history="1">
        <w:r w:rsidR="00902931" w:rsidRPr="00B1312E">
          <w:rPr>
            <w:rStyle w:val="Hyperlink"/>
            <w:rFonts w:ascii="Times New Roman" w:hAnsi="Times New Roman" w:cs="Times New Roman"/>
            <w:sz w:val="24"/>
            <w:szCs w:val="24"/>
          </w:rPr>
          <w:t>https://logisticsinsights.agility.com/COVID19/4-big-logistics-challenges-of-covid-19-and-how-to-overcome-them/</w:t>
        </w:r>
      </w:hyperlink>
    </w:p>
    <w:p w14:paraId="4B97B3CC" w14:textId="77777777" w:rsidR="00C826AF" w:rsidRPr="006A7D83" w:rsidRDefault="00C826AF" w:rsidP="006A7D83">
      <w:pPr>
        <w:spacing w:line="480" w:lineRule="auto"/>
        <w:jc w:val="center"/>
        <w:rPr>
          <w:rFonts w:ascii="Times New Roman" w:hAnsi="Times New Roman" w:cs="Times New Roman"/>
          <w:b/>
          <w:bCs/>
          <w:sz w:val="24"/>
          <w:szCs w:val="24"/>
        </w:rPr>
      </w:pPr>
      <w:r w:rsidRPr="006A7D83">
        <w:rPr>
          <w:rFonts w:ascii="Times New Roman" w:hAnsi="Times New Roman" w:cs="Times New Roman"/>
          <w:b/>
          <w:bCs/>
          <w:sz w:val="24"/>
          <w:szCs w:val="24"/>
        </w:rPr>
        <w:t>Question two</w:t>
      </w:r>
    </w:p>
    <w:p w14:paraId="1590802B" w14:textId="26ADFF90" w:rsidR="00C826AF" w:rsidRPr="00B1312E" w:rsidRDefault="00C826AF" w:rsidP="006A7D83">
      <w:pPr>
        <w:spacing w:line="480" w:lineRule="auto"/>
        <w:ind w:firstLine="720"/>
        <w:rPr>
          <w:rFonts w:ascii="Times New Roman" w:hAnsi="Times New Roman" w:cs="Times New Roman"/>
          <w:sz w:val="24"/>
          <w:szCs w:val="24"/>
        </w:rPr>
      </w:pPr>
      <w:r w:rsidRPr="00C826AF">
        <w:rPr>
          <w:rFonts w:ascii="Times New Roman" w:hAnsi="Times New Roman" w:cs="Times New Roman"/>
          <w:sz w:val="24"/>
          <w:szCs w:val="24"/>
        </w:rPr>
        <w:t xml:space="preserve">Almonds have a variety of uses, including lowering cholesterol, skincare purposes, remedying anemia, and inhibiting the growth of cancer cells. It is important to note that even though almonds have been proven to effective in curing pain and spasms when taken in excess amounts, they can lead to poisoning because they contain hydrocyanic, which can </w:t>
      </w:r>
      <w:r w:rsidRPr="00C826AF">
        <w:rPr>
          <w:rFonts w:ascii="Times New Roman" w:hAnsi="Times New Roman" w:cs="Times New Roman"/>
          <w:sz w:val="24"/>
          <w:szCs w:val="24"/>
        </w:rPr>
        <w:lastRenderedPageBreak/>
        <w:t>result in breathing problems, choking, nervous breakdown, and death</w:t>
      </w:r>
      <w:r w:rsidR="001A27C1">
        <w:rPr>
          <w:rFonts w:ascii="Times New Roman" w:hAnsi="Times New Roman" w:cs="Times New Roman"/>
          <w:sz w:val="24"/>
          <w:szCs w:val="24"/>
        </w:rPr>
        <w:t xml:space="preserve"> (TNN, 2020)</w:t>
      </w:r>
      <w:r w:rsidRPr="00C826AF">
        <w:rPr>
          <w:rFonts w:ascii="Times New Roman" w:hAnsi="Times New Roman" w:cs="Times New Roman"/>
          <w:sz w:val="24"/>
          <w:szCs w:val="24"/>
        </w:rPr>
        <w:t>. When the product is broken down, almonds are used to manufacture almond milk which is nutritious for the body.</w:t>
      </w:r>
    </w:p>
    <w:p w14:paraId="4ECD18E0" w14:textId="51892B8B" w:rsidR="00B1312E" w:rsidRDefault="00B1312E" w:rsidP="00B1312E">
      <w:pPr>
        <w:spacing w:line="480" w:lineRule="auto"/>
        <w:rPr>
          <w:rFonts w:ascii="Times New Roman" w:hAnsi="Times New Roman" w:cs="Times New Roman"/>
          <w:sz w:val="24"/>
          <w:szCs w:val="24"/>
        </w:rPr>
      </w:pPr>
      <w:bookmarkStart w:id="0" w:name="_Hlk71363453"/>
      <w:r w:rsidRPr="00B1312E">
        <w:rPr>
          <w:rFonts w:ascii="Times New Roman" w:hAnsi="Times New Roman" w:cs="Times New Roman"/>
          <w:sz w:val="24"/>
          <w:szCs w:val="24"/>
        </w:rPr>
        <w:t xml:space="preserve">TNN. (2020). Surprising side effects of eating too many almonds. Retrieved from: </w:t>
      </w:r>
      <w:hyperlink r:id="rId8" w:history="1">
        <w:r w:rsidRPr="00B1312E">
          <w:rPr>
            <w:rStyle w:val="Hyperlink"/>
            <w:rFonts w:ascii="Times New Roman" w:hAnsi="Times New Roman" w:cs="Times New Roman"/>
            <w:sz w:val="24"/>
            <w:szCs w:val="24"/>
          </w:rPr>
          <w:t>https://timesofindia.indiatimes.com/life-style/health-fitness/photo-stories/5-surprising-side-effects-of-eating-too-many-almonds/photostory/60747918.cms</w:t>
        </w:r>
      </w:hyperlink>
    </w:p>
    <w:p w14:paraId="5C31D0C0" w14:textId="77777777" w:rsidR="00C826AF" w:rsidRPr="006A7D83" w:rsidRDefault="00C826AF" w:rsidP="006A7D83">
      <w:pPr>
        <w:spacing w:line="480" w:lineRule="auto"/>
        <w:jc w:val="center"/>
        <w:rPr>
          <w:rFonts w:ascii="Times New Roman" w:hAnsi="Times New Roman" w:cs="Times New Roman"/>
          <w:b/>
          <w:bCs/>
          <w:sz w:val="24"/>
          <w:szCs w:val="24"/>
        </w:rPr>
      </w:pPr>
      <w:bookmarkStart w:id="1" w:name="_GoBack"/>
      <w:bookmarkEnd w:id="0"/>
      <w:r w:rsidRPr="006A7D83">
        <w:rPr>
          <w:rFonts w:ascii="Times New Roman" w:hAnsi="Times New Roman" w:cs="Times New Roman"/>
          <w:b/>
          <w:bCs/>
          <w:sz w:val="24"/>
          <w:szCs w:val="24"/>
        </w:rPr>
        <w:t>Question three</w:t>
      </w:r>
    </w:p>
    <w:p w14:paraId="16585774" w14:textId="2AE9E41B" w:rsidR="00C826AF" w:rsidRDefault="00C826AF" w:rsidP="006A7D83">
      <w:pPr>
        <w:spacing w:line="480" w:lineRule="auto"/>
        <w:ind w:firstLine="720"/>
        <w:rPr>
          <w:rFonts w:ascii="Times New Roman" w:hAnsi="Times New Roman" w:cs="Times New Roman"/>
          <w:sz w:val="24"/>
          <w:szCs w:val="24"/>
        </w:rPr>
      </w:pPr>
      <w:r w:rsidRPr="00C826AF">
        <w:rPr>
          <w:rFonts w:ascii="Times New Roman" w:hAnsi="Times New Roman" w:cs="Times New Roman"/>
          <w:sz w:val="24"/>
          <w:szCs w:val="24"/>
        </w:rPr>
        <w:t>The product I settled on is</w:t>
      </w:r>
      <w:r w:rsidR="00624AD4">
        <w:rPr>
          <w:rFonts w:ascii="Times New Roman" w:hAnsi="Times New Roman" w:cs="Times New Roman"/>
          <w:sz w:val="24"/>
          <w:szCs w:val="24"/>
        </w:rPr>
        <w:t xml:space="preserve"> </w:t>
      </w:r>
      <w:bookmarkStart w:id="2" w:name="_Hlk71562897"/>
      <w:r w:rsidR="00624AD4" w:rsidRPr="00624AD4">
        <w:rPr>
          <w:rFonts w:ascii="Times New Roman" w:hAnsi="Times New Roman" w:cs="Times New Roman"/>
          <w:sz w:val="24"/>
          <w:szCs w:val="24"/>
        </w:rPr>
        <w:t>McDonald’s French Fries</w:t>
      </w:r>
      <w:bookmarkEnd w:id="2"/>
      <w:r w:rsidR="00624AD4">
        <w:rPr>
          <w:rFonts w:ascii="Times New Roman" w:hAnsi="Times New Roman" w:cs="Times New Roman"/>
          <w:sz w:val="24"/>
          <w:szCs w:val="24"/>
        </w:rPr>
        <w:t>.</w:t>
      </w:r>
      <w:r w:rsidRPr="00C826AF">
        <w:rPr>
          <w:rFonts w:ascii="Times New Roman" w:hAnsi="Times New Roman" w:cs="Times New Roman"/>
          <w:sz w:val="24"/>
          <w:szCs w:val="24"/>
        </w:rPr>
        <w:t xml:space="preserve"> </w:t>
      </w:r>
      <w:r w:rsidR="006977E7">
        <w:rPr>
          <w:rFonts w:ascii="Times New Roman" w:hAnsi="Times New Roman" w:cs="Times New Roman"/>
          <w:sz w:val="24"/>
          <w:szCs w:val="24"/>
        </w:rPr>
        <w:t>Interestingly</w:t>
      </w:r>
      <w:r w:rsidR="00624AD4">
        <w:rPr>
          <w:rFonts w:ascii="Times New Roman" w:hAnsi="Times New Roman" w:cs="Times New Roman"/>
          <w:sz w:val="24"/>
          <w:szCs w:val="24"/>
        </w:rPr>
        <w:t>,</w:t>
      </w:r>
      <w:r w:rsidR="00624AD4" w:rsidRPr="00624AD4">
        <w:t xml:space="preserve"> </w:t>
      </w:r>
      <w:r w:rsidR="00624AD4" w:rsidRPr="00624AD4">
        <w:rPr>
          <w:rFonts w:ascii="Times New Roman" w:hAnsi="Times New Roman" w:cs="Times New Roman"/>
          <w:sz w:val="24"/>
          <w:szCs w:val="24"/>
        </w:rPr>
        <w:t>McDonald’s French Fries</w:t>
      </w:r>
      <w:r w:rsidR="00624AD4">
        <w:rPr>
          <w:rFonts w:ascii="Times New Roman" w:hAnsi="Times New Roman" w:cs="Times New Roman"/>
          <w:sz w:val="24"/>
          <w:szCs w:val="24"/>
        </w:rPr>
        <w:t xml:space="preserve"> differ in sizes and </w:t>
      </w:r>
      <w:r w:rsidR="006977E7">
        <w:rPr>
          <w:rFonts w:ascii="Times New Roman" w:hAnsi="Times New Roman" w:cs="Times New Roman"/>
          <w:sz w:val="24"/>
          <w:szCs w:val="24"/>
        </w:rPr>
        <w:t>ingredients</w:t>
      </w:r>
      <w:r w:rsidR="00624AD4">
        <w:rPr>
          <w:rFonts w:ascii="Times New Roman" w:hAnsi="Times New Roman" w:cs="Times New Roman"/>
          <w:sz w:val="24"/>
          <w:szCs w:val="24"/>
        </w:rPr>
        <w:t xml:space="preserve"> used when in the United States and while in the United Kingdom.</w:t>
      </w:r>
      <w:r w:rsidR="00FF3F17">
        <w:rPr>
          <w:rFonts w:ascii="Times New Roman" w:hAnsi="Times New Roman" w:cs="Times New Roman"/>
          <w:sz w:val="24"/>
          <w:szCs w:val="24"/>
        </w:rPr>
        <w:t xml:space="preserve"> In the United States the </w:t>
      </w:r>
      <w:r w:rsidR="006977E7">
        <w:rPr>
          <w:rFonts w:ascii="Times New Roman" w:hAnsi="Times New Roman" w:cs="Times New Roman"/>
          <w:sz w:val="24"/>
          <w:szCs w:val="24"/>
        </w:rPr>
        <w:t>ingredients</w:t>
      </w:r>
      <w:r w:rsidR="00FF3F17">
        <w:rPr>
          <w:rFonts w:ascii="Times New Roman" w:hAnsi="Times New Roman" w:cs="Times New Roman"/>
          <w:sz w:val="24"/>
          <w:szCs w:val="24"/>
        </w:rPr>
        <w:t xml:space="preserve"> used to make </w:t>
      </w:r>
      <w:r w:rsidR="00CC4070" w:rsidRPr="00CC4070">
        <w:rPr>
          <w:rFonts w:ascii="Times New Roman" w:hAnsi="Times New Roman" w:cs="Times New Roman"/>
          <w:sz w:val="24"/>
          <w:szCs w:val="24"/>
        </w:rPr>
        <w:t>McDonald’s French Fries</w:t>
      </w:r>
      <w:r w:rsidR="00CC4070">
        <w:rPr>
          <w:rFonts w:ascii="Times New Roman" w:hAnsi="Times New Roman" w:cs="Times New Roman"/>
          <w:sz w:val="24"/>
          <w:szCs w:val="24"/>
        </w:rPr>
        <w:t xml:space="preserve"> include canola oil, potatoes, vegetable oil, corn oil, soybean oil,</w:t>
      </w:r>
      <w:r w:rsidR="00CC4070" w:rsidRPr="00CC4070">
        <w:t xml:space="preserve"> </w:t>
      </w:r>
      <w:r w:rsidR="00CC4070" w:rsidRPr="00CC4070">
        <w:rPr>
          <w:rFonts w:ascii="Times New Roman" w:hAnsi="Times New Roman" w:cs="Times New Roman"/>
          <w:sz w:val="24"/>
          <w:szCs w:val="24"/>
        </w:rPr>
        <w:t>dextrose</w:t>
      </w:r>
      <w:r w:rsidR="00CC4070">
        <w:rPr>
          <w:rFonts w:ascii="Times New Roman" w:hAnsi="Times New Roman" w:cs="Times New Roman"/>
          <w:sz w:val="24"/>
          <w:szCs w:val="24"/>
        </w:rPr>
        <w:t xml:space="preserve">, citric acid and dimethylpolysiloxane while in the United Kingdom only </w:t>
      </w:r>
      <w:r w:rsidR="00137649">
        <w:rPr>
          <w:rFonts w:ascii="Times New Roman" w:hAnsi="Times New Roman" w:cs="Times New Roman"/>
          <w:sz w:val="24"/>
          <w:szCs w:val="24"/>
        </w:rPr>
        <w:t xml:space="preserve">four </w:t>
      </w:r>
      <w:r w:rsidR="00CC4070">
        <w:rPr>
          <w:rFonts w:ascii="Times New Roman" w:hAnsi="Times New Roman" w:cs="Times New Roman"/>
          <w:sz w:val="24"/>
          <w:szCs w:val="24"/>
        </w:rPr>
        <w:t xml:space="preserve">ingredients are used to make the </w:t>
      </w:r>
      <w:r w:rsidR="00CC4070" w:rsidRPr="00CC4070">
        <w:rPr>
          <w:rFonts w:ascii="Times New Roman" w:hAnsi="Times New Roman" w:cs="Times New Roman"/>
          <w:sz w:val="24"/>
          <w:szCs w:val="24"/>
        </w:rPr>
        <w:t>McDonald’s French Fries</w:t>
      </w:r>
      <w:r w:rsidR="00CC4070">
        <w:rPr>
          <w:rFonts w:ascii="Times New Roman" w:hAnsi="Times New Roman" w:cs="Times New Roman"/>
          <w:sz w:val="24"/>
          <w:szCs w:val="24"/>
        </w:rPr>
        <w:t xml:space="preserve"> namely vegetable oil, potatoes</w:t>
      </w:r>
      <w:r w:rsidR="00137649">
        <w:rPr>
          <w:rFonts w:ascii="Times New Roman" w:hAnsi="Times New Roman" w:cs="Times New Roman"/>
          <w:sz w:val="24"/>
          <w:szCs w:val="24"/>
        </w:rPr>
        <w:t>, dextrose and</w:t>
      </w:r>
      <w:r w:rsidR="00CC4070">
        <w:rPr>
          <w:rFonts w:ascii="Times New Roman" w:hAnsi="Times New Roman" w:cs="Times New Roman"/>
          <w:sz w:val="24"/>
          <w:szCs w:val="24"/>
        </w:rPr>
        <w:t xml:space="preserve"> salt.</w:t>
      </w:r>
      <w:r w:rsidR="00DF1DD6">
        <w:rPr>
          <w:rFonts w:ascii="Times New Roman" w:hAnsi="Times New Roman" w:cs="Times New Roman"/>
          <w:sz w:val="24"/>
          <w:szCs w:val="24"/>
        </w:rPr>
        <w:t xml:space="preserve"> The </w:t>
      </w:r>
      <w:r w:rsidR="00DF1DD6" w:rsidRPr="00DF1DD6">
        <w:rPr>
          <w:rFonts w:ascii="Times New Roman" w:hAnsi="Times New Roman" w:cs="Times New Roman"/>
          <w:sz w:val="24"/>
          <w:szCs w:val="24"/>
        </w:rPr>
        <w:t>McDonald’s French Fries</w:t>
      </w:r>
      <w:r w:rsidR="00DF1DD6">
        <w:rPr>
          <w:rFonts w:ascii="Times New Roman" w:hAnsi="Times New Roman" w:cs="Times New Roman"/>
          <w:sz w:val="24"/>
          <w:szCs w:val="24"/>
        </w:rPr>
        <w:t xml:space="preserve"> sold in the United States have approximately 40 more calories than those sold in the United Kingdom.</w:t>
      </w:r>
      <w:r w:rsidR="00727642">
        <w:rPr>
          <w:rFonts w:ascii="Times New Roman" w:hAnsi="Times New Roman" w:cs="Times New Roman"/>
          <w:sz w:val="24"/>
          <w:szCs w:val="24"/>
        </w:rPr>
        <w:t xml:space="preserve"> In the United States the sizes of </w:t>
      </w:r>
      <w:r w:rsidR="00727642" w:rsidRPr="00727642">
        <w:rPr>
          <w:rFonts w:ascii="Times New Roman" w:hAnsi="Times New Roman" w:cs="Times New Roman"/>
          <w:sz w:val="24"/>
          <w:szCs w:val="24"/>
        </w:rPr>
        <w:t>McDonald’s French Fries</w:t>
      </w:r>
      <w:r w:rsidR="00727642">
        <w:rPr>
          <w:rFonts w:ascii="Times New Roman" w:hAnsi="Times New Roman" w:cs="Times New Roman"/>
          <w:sz w:val="24"/>
          <w:szCs w:val="24"/>
        </w:rPr>
        <w:t xml:space="preserve"> served are larger than in the United Kingdom.</w:t>
      </w:r>
      <w:r w:rsidR="0004264A">
        <w:rPr>
          <w:rFonts w:ascii="Times New Roman" w:hAnsi="Times New Roman" w:cs="Times New Roman"/>
          <w:sz w:val="24"/>
          <w:szCs w:val="24"/>
        </w:rPr>
        <w:t xml:space="preserve"> The factor that the company might have considered </w:t>
      </w:r>
      <w:r w:rsidR="00277D6C">
        <w:rPr>
          <w:rFonts w:ascii="Times New Roman" w:hAnsi="Times New Roman" w:cs="Times New Roman"/>
          <w:sz w:val="24"/>
          <w:szCs w:val="24"/>
        </w:rPr>
        <w:t xml:space="preserve">is compliance. The most difficult factor for a company is compliance because they have to consider the set standards of their products </w:t>
      </w:r>
      <w:r w:rsidR="006977E7">
        <w:rPr>
          <w:rFonts w:ascii="Times New Roman" w:hAnsi="Times New Roman" w:cs="Times New Roman"/>
          <w:sz w:val="24"/>
          <w:szCs w:val="24"/>
        </w:rPr>
        <w:t>from</w:t>
      </w:r>
      <w:r w:rsidR="00277D6C">
        <w:rPr>
          <w:rFonts w:ascii="Times New Roman" w:hAnsi="Times New Roman" w:cs="Times New Roman"/>
          <w:sz w:val="24"/>
          <w:szCs w:val="24"/>
        </w:rPr>
        <w:t xml:space="preserve"> the get go in order to ensure they meet all the requirements.</w:t>
      </w:r>
      <w:r w:rsidR="009E3A8A">
        <w:rPr>
          <w:rFonts w:ascii="Times New Roman" w:hAnsi="Times New Roman" w:cs="Times New Roman"/>
          <w:sz w:val="24"/>
          <w:szCs w:val="24"/>
        </w:rPr>
        <w:t xml:space="preserve"> The phrases I would use for a business meeting in the </w:t>
      </w:r>
      <w:r w:rsidR="006977E7">
        <w:rPr>
          <w:rFonts w:ascii="Times New Roman" w:hAnsi="Times New Roman" w:cs="Times New Roman"/>
          <w:sz w:val="24"/>
          <w:szCs w:val="24"/>
        </w:rPr>
        <w:t>United Kingdom</w:t>
      </w:r>
      <w:r w:rsidR="009E3A8A">
        <w:rPr>
          <w:rFonts w:ascii="Times New Roman" w:hAnsi="Times New Roman" w:cs="Times New Roman"/>
          <w:sz w:val="24"/>
          <w:szCs w:val="24"/>
        </w:rPr>
        <w:t xml:space="preserve"> is </w:t>
      </w:r>
      <w:r w:rsidR="00A577EF">
        <w:rPr>
          <w:rFonts w:ascii="Times New Roman" w:hAnsi="Times New Roman" w:cs="Times New Roman"/>
          <w:sz w:val="24"/>
          <w:szCs w:val="24"/>
        </w:rPr>
        <w:t>due diligence and streamline.</w:t>
      </w:r>
      <w:r w:rsidR="0056241C">
        <w:rPr>
          <w:rFonts w:ascii="Times New Roman" w:hAnsi="Times New Roman" w:cs="Times New Roman"/>
          <w:sz w:val="24"/>
          <w:szCs w:val="24"/>
        </w:rPr>
        <w:t xml:space="preserve"> I decided on these phrases because they are necessary to show </w:t>
      </w:r>
      <w:r w:rsidR="006977E7">
        <w:rPr>
          <w:rFonts w:ascii="Times New Roman" w:hAnsi="Times New Roman" w:cs="Times New Roman"/>
          <w:sz w:val="24"/>
          <w:szCs w:val="24"/>
        </w:rPr>
        <w:t>business</w:t>
      </w:r>
      <w:r w:rsidR="0056241C">
        <w:rPr>
          <w:rFonts w:ascii="Times New Roman" w:hAnsi="Times New Roman" w:cs="Times New Roman"/>
          <w:sz w:val="24"/>
          <w:szCs w:val="24"/>
        </w:rPr>
        <w:t xml:space="preserve"> etiquette. </w:t>
      </w:r>
      <w:r w:rsidR="00102D72">
        <w:rPr>
          <w:rFonts w:ascii="Times New Roman" w:hAnsi="Times New Roman" w:cs="Times New Roman"/>
          <w:sz w:val="24"/>
          <w:szCs w:val="24"/>
        </w:rPr>
        <w:t xml:space="preserve"> The phrases will aid in the negotiation process during the business meeting.</w:t>
      </w:r>
    </w:p>
    <w:p w14:paraId="69E0B261" w14:textId="5BC6BB53" w:rsidR="00E13822" w:rsidRDefault="00E13822" w:rsidP="006A7D83">
      <w:pPr>
        <w:spacing w:line="480" w:lineRule="auto"/>
        <w:ind w:firstLine="720"/>
        <w:rPr>
          <w:rFonts w:ascii="Times New Roman" w:hAnsi="Times New Roman" w:cs="Times New Roman"/>
          <w:sz w:val="24"/>
          <w:szCs w:val="24"/>
        </w:rPr>
      </w:pPr>
      <w:r w:rsidRPr="00E13822">
        <w:rPr>
          <w:noProof/>
        </w:rPr>
        <w:lastRenderedPageBreak/>
        <w:drawing>
          <wp:inline distT="0" distB="0" distL="0" distR="0" wp14:anchorId="056F29B9" wp14:editId="68A34CD0">
            <wp:extent cx="5731510" cy="7647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647305"/>
                    </a:xfrm>
                    <a:prstGeom prst="rect">
                      <a:avLst/>
                    </a:prstGeom>
                  </pic:spPr>
                </pic:pic>
              </a:graphicData>
            </a:graphic>
          </wp:inline>
        </w:drawing>
      </w:r>
    </w:p>
    <w:p w14:paraId="720D5157" w14:textId="35CDF213" w:rsidR="00E13822" w:rsidRDefault="00A15625" w:rsidP="006A7D83">
      <w:pPr>
        <w:spacing w:line="480" w:lineRule="auto"/>
        <w:ind w:firstLine="720"/>
        <w:rPr>
          <w:rFonts w:ascii="Times New Roman" w:hAnsi="Times New Roman" w:cs="Times New Roman"/>
          <w:sz w:val="24"/>
          <w:szCs w:val="24"/>
        </w:rPr>
      </w:pPr>
      <w:hyperlink r:id="rId10" w:history="1">
        <w:r w:rsidR="00E13822" w:rsidRPr="007E700E">
          <w:rPr>
            <w:rStyle w:val="Hyperlink"/>
            <w:rFonts w:ascii="Times New Roman" w:hAnsi="Times New Roman" w:cs="Times New Roman"/>
            <w:sz w:val="24"/>
            <w:szCs w:val="24"/>
          </w:rPr>
          <w:t>https://www.demilked.com/uk-vs-us-food-differences-food-babe/</w:t>
        </w:r>
      </w:hyperlink>
    </w:p>
    <w:p w14:paraId="34904657" w14:textId="77777777" w:rsidR="00E13822" w:rsidRPr="00B1312E" w:rsidRDefault="00E13822" w:rsidP="006A7D83">
      <w:pPr>
        <w:spacing w:line="480" w:lineRule="auto"/>
        <w:ind w:firstLine="720"/>
        <w:rPr>
          <w:rFonts w:ascii="Times New Roman" w:hAnsi="Times New Roman" w:cs="Times New Roman"/>
          <w:sz w:val="24"/>
          <w:szCs w:val="24"/>
        </w:rPr>
      </w:pPr>
    </w:p>
    <w:bookmarkEnd w:id="1"/>
    <w:p w14:paraId="66F1ECC4" w14:textId="2E6CA4DE" w:rsidR="00136175" w:rsidRDefault="00136175" w:rsidP="00B1312E">
      <w:pPr>
        <w:spacing w:line="480" w:lineRule="auto"/>
        <w:rPr>
          <w:rFonts w:ascii="Times New Roman" w:hAnsi="Times New Roman" w:cs="Times New Roman"/>
          <w:sz w:val="24"/>
          <w:szCs w:val="24"/>
        </w:rPr>
      </w:pPr>
    </w:p>
    <w:p w14:paraId="18FDB3B0" w14:textId="57E33503" w:rsidR="009F4284" w:rsidRDefault="009F4284" w:rsidP="00B1312E">
      <w:pPr>
        <w:spacing w:line="480" w:lineRule="auto"/>
        <w:rPr>
          <w:rFonts w:ascii="Times New Roman" w:hAnsi="Times New Roman" w:cs="Times New Roman"/>
          <w:sz w:val="24"/>
          <w:szCs w:val="24"/>
        </w:rPr>
      </w:pPr>
    </w:p>
    <w:p w14:paraId="42759845" w14:textId="345F6349" w:rsidR="009F4284" w:rsidRDefault="009F4284" w:rsidP="00B1312E">
      <w:pPr>
        <w:spacing w:line="480" w:lineRule="auto"/>
        <w:rPr>
          <w:rFonts w:ascii="Times New Roman" w:hAnsi="Times New Roman" w:cs="Times New Roman"/>
          <w:sz w:val="24"/>
          <w:szCs w:val="24"/>
        </w:rPr>
      </w:pPr>
    </w:p>
    <w:p w14:paraId="4A70C7A7" w14:textId="63A82D3A" w:rsidR="009F4284" w:rsidRDefault="009F4284" w:rsidP="00B1312E">
      <w:pPr>
        <w:spacing w:line="480" w:lineRule="auto"/>
        <w:rPr>
          <w:rFonts w:ascii="Times New Roman" w:hAnsi="Times New Roman" w:cs="Times New Roman"/>
          <w:sz w:val="24"/>
          <w:szCs w:val="24"/>
        </w:rPr>
      </w:pPr>
    </w:p>
    <w:p w14:paraId="45DC08ED" w14:textId="254F336E" w:rsidR="009F4284" w:rsidRDefault="009F4284" w:rsidP="00B1312E">
      <w:pPr>
        <w:spacing w:line="480" w:lineRule="auto"/>
        <w:rPr>
          <w:rFonts w:ascii="Times New Roman" w:hAnsi="Times New Roman" w:cs="Times New Roman"/>
          <w:sz w:val="24"/>
          <w:szCs w:val="24"/>
        </w:rPr>
      </w:pPr>
    </w:p>
    <w:p w14:paraId="6A74D9CD" w14:textId="1FD47B52" w:rsidR="009F4284" w:rsidRDefault="009F4284" w:rsidP="00B1312E">
      <w:pPr>
        <w:spacing w:line="480" w:lineRule="auto"/>
        <w:rPr>
          <w:rFonts w:ascii="Times New Roman" w:hAnsi="Times New Roman" w:cs="Times New Roman"/>
          <w:sz w:val="24"/>
          <w:szCs w:val="24"/>
        </w:rPr>
      </w:pPr>
    </w:p>
    <w:p w14:paraId="358BB735" w14:textId="4C002B7E" w:rsidR="009F4284" w:rsidRDefault="009F4284" w:rsidP="00B1312E">
      <w:pPr>
        <w:spacing w:line="480" w:lineRule="auto"/>
        <w:rPr>
          <w:rFonts w:ascii="Times New Roman" w:hAnsi="Times New Roman" w:cs="Times New Roman"/>
          <w:sz w:val="24"/>
          <w:szCs w:val="24"/>
        </w:rPr>
      </w:pPr>
    </w:p>
    <w:p w14:paraId="3D91664D" w14:textId="0E0E7689" w:rsidR="009F4284" w:rsidRDefault="009F4284" w:rsidP="00B1312E">
      <w:pPr>
        <w:spacing w:line="480" w:lineRule="auto"/>
        <w:rPr>
          <w:rFonts w:ascii="Times New Roman" w:hAnsi="Times New Roman" w:cs="Times New Roman"/>
          <w:sz w:val="24"/>
          <w:szCs w:val="24"/>
        </w:rPr>
      </w:pPr>
    </w:p>
    <w:p w14:paraId="5BE62216" w14:textId="26B6884D" w:rsidR="009F4284" w:rsidRDefault="009F4284" w:rsidP="00B1312E">
      <w:pPr>
        <w:spacing w:line="480" w:lineRule="auto"/>
        <w:rPr>
          <w:rFonts w:ascii="Times New Roman" w:hAnsi="Times New Roman" w:cs="Times New Roman"/>
          <w:sz w:val="24"/>
          <w:szCs w:val="24"/>
        </w:rPr>
      </w:pPr>
    </w:p>
    <w:p w14:paraId="4397B170" w14:textId="2D7EE9C2" w:rsidR="009F4284" w:rsidRDefault="009F4284" w:rsidP="00B1312E">
      <w:pPr>
        <w:spacing w:line="480" w:lineRule="auto"/>
        <w:rPr>
          <w:rFonts w:ascii="Times New Roman" w:hAnsi="Times New Roman" w:cs="Times New Roman"/>
          <w:sz w:val="24"/>
          <w:szCs w:val="24"/>
        </w:rPr>
      </w:pPr>
    </w:p>
    <w:p w14:paraId="78DA89AB" w14:textId="72E06F49" w:rsidR="009F4284" w:rsidRDefault="009F4284" w:rsidP="00B1312E">
      <w:pPr>
        <w:spacing w:line="480" w:lineRule="auto"/>
        <w:rPr>
          <w:rFonts w:ascii="Times New Roman" w:hAnsi="Times New Roman" w:cs="Times New Roman"/>
          <w:sz w:val="24"/>
          <w:szCs w:val="24"/>
        </w:rPr>
      </w:pPr>
    </w:p>
    <w:p w14:paraId="271A41A0" w14:textId="35546593" w:rsidR="009F4284" w:rsidRDefault="009F4284" w:rsidP="00B1312E">
      <w:pPr>
        <w:spacing w:line="480" w:lineRule="auto"/>
        <w:rPr>
          <w:rFonts w:ascii="Times New Roman" w:hAnsi="Times New Roman" w:cs="Times New Roman"/>
          <w:sz w:val="24"/>
          <w:szCs w:val="24"/>
        </w:rPr>
      </w:pPr>
    </w:p>
    <w:p w14:paraId="36720C7A" w14:textId="505576AA" w:rsidR="009F4284" w:rsidRDefault="009F4284" w:rsidP="00B1312E">
      <w:pPr>
        <w:spacing w:line="480" w:lineRule="auto"/>
        <w:rPr>
          <w:rFonts w:ascii="Times New Roman" w:hAnsi="Times New Roman" w:cs="Times New Roman"/>
          <w:sz w:val="24"/>
          <w:szCs w:val="24"/>
        </w:rPr>
      </w:pPr>
    </w:p>
    <w:p w14:paraId="79B6497F" w14:textId="77777777" w:rsidR="009F4284" w:rsidRDefault="009F4284" w:rsidP="00B1312E">
      <w:pPr>
        <w:spacing w:line="480" w:lineRule="auto"/>
        <w:rPr>
          <w:rFonts w:ascii="Times New Roman" w:hAnsi="Times New Roman" w:cs="Times New Roman"/>
          <w:sz w:val="24"/>
          <w:szCs w:val="24"/>
        </w:rPr>
      </w:pPr>
    </w:p>
    <w:p w14:paraId="0B65160A" w14:textId="6147B1BB" w:rsidR="00171165" w:rsidRPr="009F4284" w:rsidRDefault="00171165" w:rsidP="009F4284">
      <w:pPr>
        <w:spacing w:line="480" w:lineRule="auto"/>
        <w:jc w:val="center"/>
        <w:rPr>
          <w:rFonts w:ascii="Times New Roman" w:hAnsi="Times New Roman" w:cs="Times New Roman"/>
          <w:b/>
          <w:bCs/>
          <w:sz w:val="24"/>
          <w:szCs w:val="24"/>
        </w:rPr>
      </w:pPr>
      <w:r w:rsidRPr="009F4284">
        <w:rPr>
          <w:rFonts w:ascii="Times New Roman" w:hAnsi="Times New Roman" w:cs="Times New Roman"/>
          <w:b/>
          <w:bCs/>
          <w:sz w:val="24"/>
          <w:szCs w:val="24"/>
        </w:rPr>
        <w:t>References</w:t>
      </w:r>
    </w:p>
    <w:p w14:paraId="29E96F92" w14:textId="063667D4" w:rsidR="009F4284" w:rsidRDefault="0073704A" w:rsidP="009F4284">
      <w:pPr>
        <w:spacing w:line="480" w:lineRule="auto"/>
        <w:ind w:left="720" w:hanging="720"/>
        <w:rPr>
          <w:rFonts w:ascii="Times New Roman" w:hAnsi="Times New Roman" w:cs="Times New Roman"/>
          <w:sz w:val="24"/>
          <w:szCs w:val="24"/>
        </w:rPr>
      </w:pPr>
      <w:r w:rsidRPr="00171165">
        <w:rPr>
          <w:rFonts w:ascii="Times New Roman" w:hAnsi="Times New Roman" w:cs="Times New Roman"/>
          <w:sz w:val="24"/>
          <w:szCs w:val="24"/>
        </w:rPr>
        <w:t>Agility. (</w:t>
      </w:r>
      <w:r w:rsidR="009F4284" w:rsidRPr="00171165">
        <w:rPr>
          <w:rFonts w:ascii="Times New Roman" w:hAnsi="Times New Roman" w:cs="Times New Roman"/>
          <w:sz w:val="24"/>
          <w:szCs w:val="24"/>
        </w:rPr>
        <w:t xml:space="preserve">2020). 4 Big Logistics Challenges of COVID-19 – and How to Overcome Them. Retrieved from: </w:t>
      </w:r>
      <w:hyperlink r:id="rId11" w:history="1">
        <w:r w:rsidR="007840B3" w:rsidRPr="005F64F0">
          <w:rPr>
            <w:rStyle w:val="Hyperlink"/>
            <w:rFonts w:ascii="Times New Roman" w:hAnsi="Times New Roman" w:cs="Times New Roman"/>
            <w:sz w:val="24"/>
            <w:szCs w:val="24"/>
          </w:rPr>
          <w:t>https://logisticsinsights.agility.com/COVID19/4-big-logistics-challenges-of-covid-19-and-how-to-overcome-them/</w:t>
        </w:r>
      </w:hyperlink>
    </w:p>
    <w:p w14:paraId="57171223" w14:textId="77777777" w:rsidR="007840B3" w:rsidRDefault="007840B3" w:rsidP="009F4284">
      <w:pPr>
        <w:spacing w:line="480" w:lineRule="auto"/>
        <w:ind w:left="720" w:hanging="720"/>
        <w:rPr>
          <w:rFonts w:ascii="Times New Roman" w:hAnsi="Times New Roman" w:cs="Times New Roman"/>
          <w:sz w:val="24"/>
          <w:szCs w:val="24"/>
        </w:rPr>
      </w:pPr>
    </w:p>
    <w:p w14:paraId="7B6A0C73" w14:textId="77777777" w:rsidR="009F4284" w:rsidRPr="00B1312E" w:rsidRDefault="009F4284" w:rsidP="009F4284">
      <w:pPr>
        <w:spacing w:line="480" w:lineRule="auto"/>
        <w:ind w:left="720" w:hanging="720"/>
        <w:rPr>
          <w:rFonts w:ascii="Times New Roman" w:hAnsi="Times New Roman" w:cs="Times New Roman"/>
          <w:sz w:val="24"/>
          <w:szCs w:val="24"/>
        </w:rPr>
      </w:pPr>
      <w:r w:rsidRPr="00171165">
        <w:rPr>
          <w:rFonts w:ascii="Times New Roman" w:hAnsi="Times New Roman" w:cs="Times New Roman"/>
          <w:sz w:val="24"/>
          <w:szCs w:val="24"/>
        </w:rPr>
        <w:lastRenderedPageBreak/>
        <w:t xml:space="preserve">TNN. (2020). Surprising side effects of eating too many almonds. Retrieved from: </w:t>
      </w:r>
      <w:hyperlink r:id="rId12" w:history="1">
        <w:r w:rsidRPr="00A27A2D">
          <w:rPr>
            <w:rStyle w:val="Hyperlink"/>
            <w:rFonts w:ascii="Times New Roman" w:hAnsi="Times New Roman" w:cs="Times New Roman"/>
            <w:sz w:val="24"/>
            <w:szCs w:val="24"/>
          </w:rPr>
          <w:t>https://timesofindia.indiatimes.com/life-style/health-fitness/photo-stories/5-surprising-side-effects-of-eating-too-many-almonds/photostory/60747918.cms</w:t>
        </w:r>
      </w:hyperlink>
    </w:p>
    <w:p w14:paraId="50E67DB8" w14:textId="77777777" w:rsidR="00B1312E" w:rsidRPr="00B1312E" w:rsidRDefault="00B1312E" w:rsidP="00B1312E">
      <w:pPr>
        <w:spacing w:line="480" w:lineRule="auto"/>
        <w:rPr>
          <w:rFonts w:ascii="Times New Roman" w:hAnsi="Times New Roman" w:cs="Times New Roman"/>
          <w:sz w:val="24"/>
          <w:szCs w:val="24"/>
        </w:rPr>
      </w:pPr>
    </w:p>
    <w:p w14:paraId="1EFEAE01" w14:textId="77777777" w:rsidR="00902931" w:rsidRPr="00B1312E" w:rsidRDefault="00902931" w:rsidP="00B1312E">
      <w:pPr>
        <w:spacing w:line="480" w:lineRule="auto"/>
        <w:rPr>
          <w:rFonts w:ascii="Times New Roman" w:hAnsi="Times New Roman" w:cs="Times New Roman"/>
          <w:sz w:val="24"/>
          <w:szCs w:val="24"/>
        </w:rPr>
      </w:pPr>
    </w:p>
    <w:sectPr w:rsidR="00902931" w:rsidRPr="00B1312E">
      <w:head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332C6" w14:textId="77777777" w:rsidR="00A15625" w:rsidRDefault="00A15625" w:rsidP="00C826AF">
      <w:pPr>
        <w:spacing w:after="0" w:line="240" w:lineRule="auto"/>
      </w:pPr>
      <w:r>
        <w:separator/>
      </w:r>
    </w:p>
  </w:endnote>
  <w:endnote w:type="continuationSeparator" w:id="0">
    <w:p w14:paraId="4C9FEB46" w14:textId="77777777" w:rsidR="00A15625" w:rsidRDefault="00A15625" w:rsidP="00C8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65035" w14:textId="77777777" w:rsidR="00A15625" w:rsidRDefault="00A15625" w:rsidP="00C826AF">
      <w:pPr>
        <w:spacing w:after="0" w:line="240" w:lineRule="auto"/>
      </w:pPr>
      <w:r>
        <w:separator/>
      </w:r>
    </w:p>
  </w:footnote>
  <w:footnote w:type="continuationSeparator" w:id="0">
    <w:p w14:paraId="2972AC9B" w14:textId="77777777" w:rsidR="00A15625" w:rsidRDefault="00A15625" w:rsidP="00C82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663474"/>
      <w:docPartObj>
        <w:docPartGallery w:val="Page Numbers (Top of Page)"/>
        <w:docPartUnique/>
      </w:docPartObj>
    </w:sdtPr>
    <w:sdtEndPr>
      <w:rPr>
        <w:noProof/>
      </w:rPr>
    </w:sdtEndPr>
    <w:sdtContent>
      <w:p w14:paraId="5A815949" w14:textId="7040FB1E" w:rsidR="00393519" w:rsidRDefault="00393519">
        <w:pPr>
          <w:pStyle w:val="Header"/>
          <w:jc w:val="right"/>
        </w:pPr>
        <w:r>
          <w:fldChar w:fldCharType="begin"/>
        </w:r>
        <w:r>
          <w:instrText xml:space="preserve"> PAGE   \* MERGEFORMAT </w:instrText>
        </w:r>
        <w:r>
          <w:fldChar w:fldCharType="separate"/>
        </w:r>
        <w:r w:rsidR="00366FC7">
          <w:rPr>
            <w:noProof/>
          </w:rPr>
          <w:t>6</w:t>
        </w:r>
        <w:r>
          <w:rPr>
            <w:noProof/>
          </w:rPr>
          <w:fldChar w:fldCharType="end"/>
        </w:r>
      </w:p>
    </w:sdtContent>
  </w:sdt>
  <w:p w14:paraId="048B731C" w14:textId="77777777" w:rsidR="00C826AF" w:rsidRDefault="00C826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BA"/>
    <w:rsid w:val="0004264A"/>
    <w:rsid w:val="00090E0A"/>
    <w:rsid w:val="00102D72"/>
    <w:rsid w:val="0011160E"/>
    <w:rsid w:val="00136175"/>
    <w:rsid w:val="00137649"/>
    <w:rsid w:val="00171165"/>
    <w:rsid w:val="001A27C1"/>
    <w:rsid w:val="002408DF"/>
    <w:rsid w:val="00273F91"/>
    <w:rsid w:val="00277D6C"/>
    <w:rsid w:val="002D39BC"/>
    <w:rsid w:val="002F3014"/>
    <w:rsid w:val="00337124"/>
    <w:rsid w:val="00366FC7"/>
    <w:rsid w:val="00393519"/>
    <w:rsid w:val="003C555A"/>
    <w:rsid w:val="004F3300"/>
    <w:rsid w:val="0056241C"/>
    <w:rsid w:val="00624AD4"/>
    <w:rsid w:val="006977E7"/>
    <w:rsid w:val="006A7D83"/>
    <w:rsid w:val="00704D36"/>
    <w:rsid w:val="00711511"/>
    <w:rsid w:val="00727642"/>
    <w:rsid w:val="0073704A"/>
    <w:rsid w:val="007823E3"/>
    <w:rsid w:val="007840B3"/>
    <w:rsid w:val="00902931"/>
    <w:rsid w:val="009074E7"/>
    <w:rsid w:val="009B4431"/>
    <w:rsid w:val="009E3A8A"/>
    <w:rsid w:val="009F1A26"/>
    <w:rsid w:val="009F4284"/>
    <w:rsid w:val="00A15625"/>
    <w:rsid w:val="00A577EF"/>
    <w:rsid w:val="00AB2403"/>
    <w:rsid w:val="00B1312E"/>
    <w:rsid w:val="00BA7F9C"/>
    <w:rsid w:val="00C12EB8"/>
    <w:rsid w:val="00C1401A"/>
    <w:rsid w:val="00C826AF"/>
    <w:rsid w:val="00CC4070"/>
    <w:rsid w:val="00DF1DD6"/>
    <w:rsid w:val="00E13822"/>
    <w:rsid w:val="00E70DBA"/>
    <w:rsid w:val="00E73EEC"/>
    <w:rsid w:val="00E76DB7"/>
    <w:rsid w:val="00EB35DA"/>
    <w:rsid w:val="00EC7D90"/>
    <w:rsid w:val="00FF3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AC74"/>
  <w15:chartTrackingRefBased/>
  <w15:docId w15:val="{06FACCE9-73E7-44EE-AA75-D7709190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931"/>
    <w:rPr>
      <w:color w:val="0563C1" w:themeColor="hyperlink"/>
      <w:u w:val="single"/>
    </w:rPr>
  </w:style>
  <w:style w:type="character" w:customStyle="1" w:styleId="UnresolvedMention">
    <w:name w:val="Unresolved Mention"/>
    <w:basedOn w:val="DefaultParagraphFont"/>
    <w:uiPriority w:val="99"/>
    <w:semiHidden/>
    <w:unhideWhenUsed/>
    <w:rsid w:val="00902931"/>
    <w:rPr>
      <w:color w:val="605E5C"/>
      <w:shd w:val="clear" w:color="auto" w:fill="E1DFDD"/>
    </w:rPr>
  </w:style>
  <w:style w:type="paragraph" w:styleId="Header">
    <w:name w:val="header"/>
    <w:basedOn w:val="Normal"/>
    <w:link w:val="HeaderChar"/>
    <w:uiPriority w:val="99"/>
    <w:unhideWhenUsed/>
    <w:rsid w:val="00C826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6AF"/>
  </w:style>
  <w:style w:type="paragraph" w:styleId="Footer">
    <w:name w:val="footer"/>
    <w:basedOn w:val="Normal"/>
    <w:link w:val="FooterChar"/>
    <w:uiPriority w:val="99"/>
    <w:unhideWhenUsed/>
    <w:rsid w:val="00C826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mesofindia.indiatimes.com/life-style/health-fitness/photo-stories/5-surprising-side-effects-of-eating-too-many-almonds/photostory/60747918.cms"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logisticsinsights.agility.com/COVID19/4-big-logistics-challenges-of-covid-19-and-how-to-overcome-them/" TargetMode="External"/><Relationship Id="rId12" Type="http://schemas.openxmlformats.org/officeDocument/2006/relationships/hyperlink" Target="https://timesofindia.indiatimes.com/life-style/health-fitness/photo-stories/5-surprising-side-effects-of-eating-too-many-almonds/photostory/60747918.cm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ogisticsinsights.agility.com/COVID19/4-big-logistics-challenges-of-covid-19-and-how-to-overcome-the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demilked.com/uk-vs-us-food-differences-food-bab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Njeri</dc:creator>
  <cp:keywords/>
  <dc:description/>
  <cp:lastModifiedBy>GEOFF</cp:lastModifiedBy>
  <cp:revision>3</cp:revision>
  <dcterms:created xsi:type="dcterms:W3CDTF">2021-05-10T17:26:00Z</dcterms:created>
  <dcterms:modified xsi:type="dcterms:W3CDTF">2021-05-10T17:31:00Z</dcterms:modified>
</cp:coreProperties>
</file>